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BA89" w14:textId="77777777" w:rsidR="0049605C" w:rsidRDefault="0049605C" w:rsidP="0049605C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temelju članka 107. Zakona o  odgoju i obrazovanju u osnovnoj i srednjoj školi (Narodne novine, broj: 87/08., 86/09., 92/10., 105/10., 90/11., 5/12., 16/12., 86/12., 126/12., 94/13., 152/14., 7/17., 68/18., 98/19., 64/20. i 151/22.) i članka 5. Pravilnika o načinu i postupku zapošljavanja u Osnovnoj školi Sv. Filip i Jakov, ravnateljica OŠ Sv. Filip i Jakov objavljuje </w:t>
      </w:r>
    </w:p>
    <w:p w14:paraId="4C5EDF4D" w14:textId="77777777" w:rsidR="0049605C" w:rsidRDefault="0049605C" w:rsidP="0049605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EA97C63" w14:textId="77777777" w:rsidR="0049605C" w:rsidRDefault="0049605C" w:rsidP="00496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7715E5FC" w14:textId="77777777" w:rsidR="0049605C" w:rsidRDefault="0049605C" w:rsidP="00496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radnika/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sljedeće radno mjesto</w:t>
      </w:r>
    </w:p>
    <w:p w14:paraId="1E24F6D9" w14:textId="77777777" w:rsidR="0049605C" w:rsidRDefault="0049605C" w:rsidP="0049605C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480EC6F" w14:textId="3BB67F0B" w:rsidR="0049605C" w:rsidRPr="00B74E02" w:rsidRDefault="0049605C" w:rsidP="00ED34D7">
      <w:pPr>
        <w:pStyle w:val="Odlomakpopis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E02">
        <w:rPr>
          <w:rFonts w:ascii="Times New Roman" w:hAnsi="Times New Roman" w:cs="Times New Roman"/>
          <w:b/>
          <w:sz w:val="23"/>
          <w:szCs w:val="23"/>
        </w:rPr>
        <w:t>UČITELJ/ICA RAZREDNE NASTAVE</w:t>
      </w:r>
      <w:r w:rsidR="00B74E02" w:rsidRPr="00B74E02">
        <w:rPr>
          <w:rFonts w:ascii="Times New Roman" w:hAnsi="Times New Roman" w:cs="Times New Roman"/>
          <w:b/>
          <w:sz w:val="23"/>
          <w:szCs w:val="23"/>
        </w:rPr>
        <w:t xml:space="preserve"> U PRODUŽENOM BORAVKU</w:t>
      </w:r>
      <w:r w:rsidRPr="00B74E02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B74E02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B74E02">
        <w:rPr>
          <w:rFonts w:ascii="Times New Roman" w:hAnsi="Times New Roman" w:cs="Times New Roman"/>
          <w:sz w:val="23"/>
          <w:szCs w:val="23"/>
        </w:rPr>
        <w:t xml:space="preserve"> – puno radno vrijeme od 40 sati tjedno, na određeno vrijeme</w:t>
      </w:r>
      <w:r w:rsidR="00B74E02">
        <w:rPr>
          <w:rFonts w:ascii="Times New Roman" w:hAnsi="Times New Roman" w:cs="Times New Roman"/>
          <w:sz w:val="23"/>
          <w:szCs w:val="23"/>
        </w:rPr>
        <w:t>.</w:t>
      </w:r>
    </w:p>
    <w:p w14:paraId="63348A7B" w14:textId="77777777" w:rsidR="00B74E02" w:rsidRPr="00B74E02" w:rsidRDefault="00B74E02" w:rsidP="00B74E0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32EB" w14:textId="77777777" w:rsidR="0049605C" w:rsidRDefault="0049605C" w:rsidP="0049605C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4FDD3DFB" w14:textId="77777777" w:rsidR="0049605C" w:rsidRDefault="0049605C" w:rsidP="004960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Uvjeti: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9FB380" w14:textId="77777777" w:rsidR="0049605C" w:rsidRDefault="0049605C" w:rsidP="004960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Uz opće uvjete za zasnivanje radnog odnosa, sukladno Zakonu o radu, kandidati moraju ispuniti i posebne uvjete: </w:t>
      </w:r>
    </w:p>
    <w:p w14:paraId="0AB6363B" w14:textId="77777777" w:rsidR="0049605C" w:rsidRDefault="0049605C" w:rsidP="0049605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poznavanje hrvatskog jezika i latiničnog pisma u mjeri koja omogućava izvođenje odgojno-obrazovnog rada, </w:t>
      </w:r>
    </w:p>
    <w:p w14:paraId="0B4B2B50" w14:textId="55BB765F" w:rsidR="0049605C" w:rsidRDefault="0049605C" w:rsidP="0049605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odgovarajuća vrsta i razina obrazovanja iz članka 105. stavka </w:t>
      </w:r>
      <w:r w:rsidR="00B74E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Zakona o odgoju i obrazovanju u osnovnoj i srednjoj školi </w:t>
      </w:r>
      <w:r w:rsidR="00F4457A">
        <w:rPr>
          <w:rFonts w:ascii="Times New Roman" w:hAnsi="Times New Roman" w:cs="Times New Roman"/>
          <w:sz w:val="23"/>
          <w:szCs w:val="23"/>
        </w:rPr>
        <w:t xml:space="preserve">(NN 87/08., 86/09., 92/10., 105/10., 90/11., 5/12., 16/12., 86/12., 126/12., 94/13., 152/14., 7/17., 68/18., 98/19., 64/20., 151/22. i 156/23) </w:t>
      </w:r>
      <w:r>
        <w:rPr>
          <w:rFonts w:ascii="Times New Roman" w:hAnsi="Times New Roman" w:cs="Times New Roman"/>
          <w:sz w:val="24"/>
          <w:szCs w:val="24"/>
        </w:rPr>
        <w:t>te Pravilnika o odgovarajućoj vrsti obrazovanja učitelja i stručnih suradnika u osnovnoj školi (NN 6/19. i 75/20.)</w:t>
      </w:r>
    </w:p>
    <w:p w14:paraId="5DC9402D" w14:textId="77777777" w:rsidR="0049605C" w:rsidRDefault="0049605C" w:rsidP="0049605C">
      <w:pPr>
        <w:spacing w:after="0"/>
        <w:jc w:val="both"/>
        <w:rPr>
          <w:b/>
          <w:sz w:val="16"/>
          <w:szCs w:val="16"/>
        </w:rPr>
      </w:pPr>
      <w:r>
        <w:rPr>
          <w:b/>
        </w:rPr>
        <w:tab/>
      </w:r>
    </w:p>
    <w:p w14:paraId="0CAFED52" w14:textId="77777777" w:rsidR="0049605C" w:rsidRDefault="0049605C" w:rsidP="0049605C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543016A3" w14:textId="77777777" w:rsidR="0049605C" w:rsidRDefault="0049605C" w:rsidP="0049605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>životopis</w:t>
      </w:r>
    </w:p>
    <w:p w14:paraId="53E15FBA" w14:textId="77777777" w:rsidR="0049605C" w:rsidRDefault="0049605C" w:rsidP="0049605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dokaz o stečenoj stručnoj spremi </w:t>
      </w:r>
    </w:p>
    <w:p w14:paraId="08224DB9" w14:textId="77777777" w:rsidR="0049605C" w:rsidRDefault="0049605C" w:rsidP="0049605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>dokaz o državljanstvu</w:t>
      </w:r>
    </w:p>
    <w:p w14:paraId="270C5BF2" w14:textId="77777777" w:rsidR="0049605C" w:rsidRDefault="0049605C" w:rsidP="0049605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uvjerenje da nije pod istragom i da se protiv kandidata ne vodi kazneni postupak glede zapreka za zasnivanje radnog odnosa iz članka 106. </w:t>
      </w:r>
      <w:r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školi,</w:t>
      </w:r>
      <w:r>
        <w:rPr>
          <w:rFonts w:ascii="Times New Roman" w:hAnsi="Times New Roman" w:cs="Times New Roman"/>
          <w:sz w:val="23"/>
          <w:szCs w:val="23"/>
        </w:rPr>
        <w:t xml:space="preserve"> ne starije od </w:t>
      </w:r>
      <w:r>
        <w:rPr>
          <w:rFonts w:ascii="Times New Roman" w:hAnsi="Times New Roman" w:cs="Times New Roman"/>
          <w:i/>
          <w:sz w:val="23"/>
          <w:szCs w:val="23"/>
        </w:rPr>
        <w:t>30 dana od dana raspisivanja natječaja</w:t>
      </w:r>
    </w:p>
    <w:p w14:paraId="20300D10" w14:textId="77777777" w:rsidR="0049605C" w:rsidRDefault="0049605C" w:rsidP="0049605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elektronički zapis ili potvrdu o podacima evidentiranim u matičnoj evidenciji Hrvatskog zavoda za mirovinsko osiguranje ne starije od </w:t>
      </w:r>
      <w:r>
        <w:rPr>
          <w:rFonts w:ascii="Times New Roman" w:hAnsi="Times New Roman" w:cs="Times New Roman"/>
          <w:i/>
          <w:sz w:val="23"/>
          <w:szCs w:val="23"/>
        </w:rPr>
        <w:t>30 dana od dana raspisivanja natječaja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E71D07D" w14:textId="77777777" w:rsidR="0049605C" w:rsidRDefault="0049605C" w:rsidP="0049605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F5835A9" w14:textId="77777777" w:rsidR="0049605C" w:rsidRDefault="0049605C" w:rsidP="0049605C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Navedene isprave odnosno prilozi dostavljaju se u neovjerenoj preslici. </w:t>
      </w:r>
      <w:r>
        <w:rPr>
          <w:color w:val="000000" w:themeColor="text1"/>
          <w:sz w:val="23"/>
          <w:szCs w:val="23"/>
        </w:rPr>
        <w:t>Prije sklapanja ugovora o radu odabrani</w:t>
      </w:r>
      <w:r>
        <w:rPr>
          <w:sz w:val="23"/>
          <w:szCs w:val="23"/>
        </w:rPr>
        <w:t xml:space="preserve"> kandidat</w:t>
      </w:r>
      <w:r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bilježnika. </w:t>
      </w:r>
    </w:p>
    <w:p w14:paraId="160F5DC1" w14:textId="77777777" w:rsidR="0049605C" w:rsidRDefault="0049605C" w:rsidP="0049605C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Osobe koje se pozivaju na pravo prednosti sukladno članku 102. Zakona o hrvatskim braniteljima iz Domovinskog rata i članovima njihovih obitelji (NN 121/17, 98/19, 84/21), članku 48. f Zakona o zaštiti vojnih i civilnih invalida rata (NN 33/92, 77/92, 27/93, 58/93, 2/94, 76/94, 108/95, 108/96, 82/01, 103/03 i 148/13, 98/19), članku 9. Zakona o profesionalnoj rehabilitaciji i zapošljavanju osoba s invaliditetom (NN 157/13, 152/14, 39/18, 32/20) te </w:t>
      </w:r>
      <w:r>
        <w:rPr>
          <w:color w:val="231F20"/>
          <w:sz w:val="23"/>
          <w:szCs w:val="23"/>
        </w:rPr>
        <w:t xml:space="preserve">članku 48. Zakona o civilnim stradalnicima iz Domovinskog rata (NN  84/21), </w:t>
      </w:r>
      <w:r>
        <w:rPr>
          <w:color w:val="000000" w:themeColor="text1"/>
          <w:sz w:val="23"/>
          <w:szCs w:val="23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668C61EB" w14:textId="77777777" w:rsidR="0049605C" w:rsidRDefault="0049605C" w:rsidP="004960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</w:t>
      </w:r>
      <w:r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članka 103. stavka 1. 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(NN 121/17.,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98/19. i 84/21,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),</w:t>
      </w:r>
      <w:r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 </w:t>
      </w:r>
      <w:hyperlink r:id="rId5" w:history="1">
        <w:r>
          <w:rPr>
            <w:rStyle w:val="Hiperveza"/>
            <w:rFonts w:ascii="Times New Roman" w:hAnsi="Times New Roman" w:cs="Times New Roman"/>
            <w:b/>
          </w:rPr>
          <w:t>https://branitelji.gov.hr/UserDocsImages//dokumenti/Nikola//popis%20dokaza%20za%20ostvarivanje%20prava%20prednosti%20pri%20zapo%C5%A1ljavanju-%20ZOHBDR%202021.pdf</w:t>
        </w:r>
      </w:hyperlink>
    </w:p>
    <w:p w14:paraId="3295660A" w14:textId="77777777" w:rsidR="0049605C" w:rsidRDefault="0049605C" w:rsidP="0049605C">
      <w:pPr>
        <w:spacing w:after="0" w:line="25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>
        <w:rPr>
          <w:rFonts w:ascii="Times New Roman" w:eastAsia="Calibri" w:hAnsi="Times New Roman" w:cs="Times New Roman"/>
          <w:sz w:val="23"/>
          <w:szCs w:val="23"/>
        </w:rPr>
        <w:t>člankom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48. Zakona o civilnim stradalnicima iz Domovinskog rata (NN 84/21.), uz prijavu na natječaj dužne su u prijavi na natječaj pozvati se na to pravo i uz prijavu dostaviti i dokaze iz stavka 1. članka 49. Zakona o civilnim stradalnicima iz Domovinskog rata, </w:t>
      </w:r>
      <w:r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>
        <w:rPr>
          <w:rFonts w:eastAsia="Calibri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2878562A" w14:textId="77777777" w:rsidR="0049605C" w:rsidRDefault="0049605C" w:rsidP="0049605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2B8E5C81" w14:textId="77777777" w:rsidR="0049605C" w:rsidRDefault="0049605C" w:rsidP="0049605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mrežnoj stranici Škole: </w:t>
      </w:r>
      <w:hyperlink r:id="rId6" w:history="1">
        <w:hyperlink r:id="rId7" w:history="1">
          <w:r>
            <w:rPr>
              <w:rStyle w:val="Hiperveza"/>
              <w:b/>
              <w:sz w:val="23"/>
              <w:szCs w:val="23"/>
            </w:rPr>
            <w:t>http://www.os-svetifilipijakov.skole.hr/</w:t>
          </w:r>
        </w:hyperlink>
      </w:hyperlink>
    </w:p>
    <w:p w14:paraId="0F7F9323" w14:textId="77777777" w:rsidR="0049605C" w:rsidRDefault="0049605C" w:rsidP="0049605C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2C3C6A20" w14:textId="77777777" w:rsidR="0049605C" w:rsidRDefault="0049605C" w:rsidP="0049605C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Kandidat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>
        <w:rPr>
          <w:rFonts w:ascii="Times New Roman" w:hAnsi="Times New Roman" w:cs="Times New Roman"/>
          <w:sz w:val="23"/>
          <w:szCs w:val="23"/>
        </w:rPr>
        <w:t xml:space="preserve">daje </w:t>
      </w:r>
      <w:r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24C0213F" w14:textId="77777777" w:rsidR="0049605C" w:rsidRDefault="0049605C" w:rsidP="0049605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Rok za podnošenje prijava</w:t>
      </w:r>
      <w:r>
        <w:rPr>
          <w:rFonts w:ascii="Times New Roman" w:hAnsi="Times New Roman" w:cs="Times New Roman"/>
          <w:sz w:val="23"/>
          <w:szCs w:val="23"/>
        </w:rPr>
        <w:t xml:space="preserve"> je 8 (osam) dana od dana objave natječaja. Kandidatom prijavljenim na natječaj smatrat će se samo osoba koja podnese pravodobnu i potpunu prijavu te ispunjava formalne uvjete natječaja, a nepravodobne i nepotpune prijave neće se razmatrati.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>
        <w:rPr>
          <w:rFonts w:ascii="Times New Roman" w:hAnsi="Times New Roman" w:cs="Times New Roman"/>
          <w:sz w:val="23"/>
          <w:szCs w:val="23"/>
        </w:rPr>
        <w:t>ne vraćamo kandidatima.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79C83CA2" w14:textId="2FFB8BFE" w:rsidR="0049605C" w:rsidRDefault="0049605C" w:rsidP="0049605C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Prijave dostaviti </w:t>
      </w:r>
      <w:r w:rsidR="00B74E02">
        <w:rPr>
          <w:rFonts w:ascii="Times New Roman" w:hAnsi="Times New Roman" w:cs="Times New Roman"/>
          <w:b/>
          <w:sz w:val="23"/>
          <w:szCs w:val="23"/>
        </w:rPr>
        <w:t xml:space="preserve">neposredno </w:t>
      </w:r>
      <w:r w:rsidR="00713F7A">
        <w:rPr>
          <w:rFonts w:ascii="Times New Roman" w:hAnsi="Times New Roman" w:cs="Times New Roman"/>
          <w:b/>
          <w:sz w:val="23"/>
          <w:szCs w:val="23"/>
        </w:rPr>
        <w:t xml:space="preserve">ili poštom </w:t>
      </w:r>
      <w:r>
        <w:rPr>
          <w:rFonts w:ascii="Times New Roman" w:hAnsi="Times New Roman" w:cs="Times New Roman"/>
          <w:b/>
          <w:sz w:val="23"/>
          <w:szCs w:val="23"/>
        </w:rPr>
        <w:t>na adresu:</w:t>
      </w:r>
      <w:r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11CB0F63" w14:textId="77777777" w:rsidR="0049605C" w:rsidRDefault="0049605C" w:rsidP="0049605C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Obavijest o ishodu natječajnog postupka, škola će objaviti na svojim mrežnim stranicama </w:t>
      </w:r>
      <w:r>
        <w:rPr>
          <w:rFonts w:ascii="Times New Roman" w:hAnsi="Times New Roman" w:cs="Times New Roman"/>
          <w:b/>
          <w:sz w:val="23"/>
          <w:szCs w:val="23"/>
        </w:rPr>
        <w:t>(</w:t>
      </w:r>
      <w:hyperlink r:id="rId8" w:history="1">
        <w:hyperlink r:id="rId9" w:history="1">
          <w:r>
            <w:rPr>
              <w:rStyle w:val="Hiperveza"/>
              <w:rFonts w:ascii="Times New Roman" w:hAnsi="Times New Roman" w:cs="Times New Roman"/>
              <w:b/>
              <w:sz w:val="23"/>
              <w:szCs w:val="23"/>
            </w:rPr>
            <w:t>http://www.os-svetifilipijakov.skole.hr/</w:t>
          </w:r>
        </w:hyperlink>
      </w:hyperlink>
      <w:r>
        <w:rPr>
          <w:rFonts w:ascii="Times New Roman" w:hAnsi="Times New Roman" w:cs="Times New Roman"/>
          <w:b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te će se objavom rezultata natječaja smatrati da su svi kandidati obaviješteni i neće biti pojedinačno pisano obaviješteni, a iznimno ako</w:t>
      </w:r>
      <w:r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 pri zapošljavanju prema posebnim propisima svi kandidati će biti obaviješteni  preporučenom poštanskom pošiljkom s povratnicom.</w:t>
      </w:r>
    </w:p>
    <w:p w14:paraId="307AC028" w14:textId="77777777" w:rsidR="002C00CB" w:rsidRDefault="002C00CB"/>
    <w:sectPr w:rsidR="002C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DC"/>
    <w:rsid w:val="00292BDC"/>
    <w:rsid w:val="002C00CB"/>
    <w:rsid w:val="0049605C"/>
    <w:rsid w:val="00713F7A"/>
    <w:rsid w:val="00B74E02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6F0E"/>
  <w15:chartTrackingRefBased/>
  <w15:docId w15:val="{B6C89838-6A45-4CFB-B4D5-A5C555C6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5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9605C"/>
    <w:rPr>
      <w:strike w:val="0"/>
      <w:dstrike w:val="0"/>
      <w:color w:val="4DB2EC"/>
      <w:u w:val="none"/>
      <w:effect w:val="none"/>
    </w:rPr>
  </w:style>
  <w:style w:type="paragraph" w:styleId="StandardWeb">
    <w:name w:val="Normal (Web)"/>
    <w:basedOn w:val="Normal"/>
    <w:uiPriority w:val="99"/>
    <w:semiHidden/>
    <w:unhideWhenUsed/>
    <w:rsid w:val="0049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9605C"/>
    <w:pPr>
      <w:ind w:left="720"/>
      <w:contextualSpacing/>
    </w:pPr>
  </w:style>
  <w:style w:type="paragraph" w:customStyle="1" w:styleId="box8249682">
    <w:name w:val="box8249682"/>
    <w:basedOn w:val="Normal"/>
    <w:uiPriority w:val="99"/>
    <w:rsid w:val="0049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uiPriority w:val="99"/>
    <w:rsid w:val="0049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vetifilipijakov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zadarski-otoci-zd.skole.hr/natje_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2023-04-27T11:15:00Z</dcterms:created>
  <dcterms:modified xsi:type="dcterms:W3CDTF">2024-10-07T11:56:00Z</dcterms:modified>
</cp:coreProperties>
</file>