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6C" w:rsidRPr="00875028" w:rsidRDefault="00702035" w:rsidP="009B456C">
      <w:pPr>
        <w:jc w:val="both"/>
        <w:rPr>
          <w:rFonts w:asciiTheme="minorHAnsi" w:hAnsiTheme="minorHAnsi" w:cs="Arial"/>
        </w:rPr>
      </w:pPr>
      <w:r w:rsidRPr="00875028">
        <w:rPr>
          <w:rFonts w:asciiTheme="minorHAnsi" w:hAnsiTheme="minorHAnsi"/>
        </w:rPr>
        <w:t xml:space="preserve">Na temelju Zakona o odgoju i obrazovanju u osnovnoj i srednjoj školi </w:t>
      </w:r>
      <w:r w:rsidRPr="00875028">
        <w:rPr>
          <w:rFonts w:asciiTheme="minorHAnsi" w:hAnsiTheme="minorHAnsi" w:cs="Arial"/>
        </w:rPr>
        <w:t>(N</w:t>
      </w:r>
      <w:r w:rsidR="00875028" w:rsidRPr="00875028">
        <w:rPr>
          <w:rFonts w:asciiTheme="minorHAnsi" w:hAnsiTheme="minorHAnsi" w:cs="Arial"/>
        </w:rPr>
        <w:t>N</w:t>
      </w:r>
      <w:r w:rsidRPr="00875028">
        <w:rPr>
          <w:rFonts w:asciiTheme="minorHAnsi" w:hAnsiTheme="minorHAnsi" w:cs="Arial"/>
        </w:rPr>
        <w:t xml:space="preserve"> broj: 87/08., 86/09., 92/10.</w:t>
      </w:r>
      <w:r w:rsidRPr="00875028">
        <w:rPr>
          <w:rFonts w:asciiTheme="minorHAnsi" w:hAnsiTheme="minorHAnsi"/>
        </w:rPr>
        <w:t xml:space="preserve">, </w:t>
      </w:r>
      <w:r w:rsidRPr="00875028">
        <w:rPr>
          <w:rFonts w:asciiTheme="minorHAnsi" w:hAnsiTheme="minorHAnsi" w:cs="Arial"/>
        </w:rPr>
        <w:t>105/10., 90/11., 16/12., 86/12., 126/12., 94/13., 152/14., 7/17. i 68/18.)</w:t>
      </w:r>
      <w:r w:rsidR="00875028" w:rsidRPr="00875028">
        <w:rPr>
          <w:rFonts w:asciiTheme="minorHAnsi" w:hAnsiTheme="minorHAnsi" w:cs="Arial"/>
        </w:rPr>
        <w:t xml:space="preserve"> </w:t>
      </w:r>
      <w:r w:rsidR="00875028" w:rsidRPr="00875028">
        <w:rPr>
          <w:rFonts w:ascii="Calibri" w:hAnsi="Calibri"/>
        </w:rPr>
        <w:t>i Zakona o poticanju zapošljavanja (NN broj: 57/12., 120/12. i 16/17.)</w:t>
      </w:r>
      <w:r w:rsidRPr="00875028">
        <w:rPr>
          <w:rFonts w:asciiTheme="minorHAnsi" w:hAnsiTheme="minorHAnsi" w:cs="Arial"/>
        </w:rPr>
        <w:t>, Osnovna škola Sv. Filip i Jakov, Sv. Filip i Jakov, raspisuje</w:t>
      </w:r>
    </w:p>
    <w:p w:rsidR="00E5410E" w:rsidRPr="00E5410E" w:rsidRDefault="00E5410E" w:rsidP="009B456C">
      <w:pPr>
        <w:jc w:val="both"/>
        <w:rPr>
          <w:rFonts w:asciiTheme="minorHAnsi" w:hAnsiTheme="minorHAnsi" w:cs="Arial"/>
          <w:b/>
        </w:rPr>
      </w:pPr>
    </w:p>
    <w:p w:rsidR="00702035" w:rsidRPr="00E5410E" w:rsidRDefault="00702035" w:rsidP="00702035">
      <w:pPr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</w:rPr>
      </w:pPr>
      <w:r w:rsidRPr="00E5410E">
        <w:rPr>
          <w:rFonts w:asciiTheme="minorHAnsi" w:hAnsiTheme="minorHAnsi"/>
          <w:b/>
          <w:bCs/>
          <w:color w:val="000000"/>
        </w:rPr>
        <w:t>N A T J E Č A J</w:t>
      </w:r>
    </w:p>
    <w:p w:rsidR="00E5410E" w:rsidRPr="00E5410E" w:rsidRDefault="00702035" w:rsidP="00E5410E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 w:rsidRPr="00E5410E">
        <w:rPr>
          <w:rFonts w:asciiTheme="minorHAnsi" w:hAnsiTheme="minorHAnsi"/>
          <w:b/>
          <w:bCs/>
          <w:color w:val="000000"/>
        </w:rPr>
        <w:t>za stručno osposobljavanje za rad bez zasnivanja radnog odnosa</w:t>
      </w:r>
    </w:p>
    <w:p w:rsidR="00875028" w:rsidRPr="00875028" w:rsidRDefault="00702035" w:rsidP="00875028">
      <w:pPr>
        <w:pStyle w:val="Odlomakpopisa"/>
        <w:numPr>
          <w:ilvl w:val="0"/>
          <w:numId w:val="4"/>
        </w:numPr>
        <w:jc w:val="both"/>
        <w:rPr>
          <w:rFonts w:asciiTheme="minorHAnsi" w:hAnsiTheme="minorHAnsi"/>
        </w:rPr>
      </w:pPr>
      <w:bookmarkStart w:id="0" w:name="_GoBack"/>
      <w:r w:rsidRPr="00E5410E">
        <w:rPr>
          <w:rFonts w:asciiTheme="minorHAnsi" w:hAnsiTheme="minorHAnsi"/>
          <w:b/>
          <w:color w:val="000000"/>
        </w:rPr>
        <w:t xml:space="preserve">TAJNIK ŠKOLE </w:t>
      </w:r>
      <w:r w:rsidRPr="00E5410E">
        <w:rPr>
          <w:rFonts w:asciiTheme="minorHAnsi" w:hAnsiTheme="minorHAnsi"/>
          <w:color w:val="000000"/>
        </w:rPr>
        <w:t xml:space="preserve"> (m/ž), </w:t>
      </w:r>
      <w:r w:rsidRPr="00E5410E">
        <w:rPr>
          <w:rFonts w:asciiTheme="minorHAnsi" w:hAnsiTheme="minorHAnsi"/>
        </w:rPr>
        <w:t>1 izvršitelj/ica, na određeno, puno radno vrijeme, 40 sati tjedno, stručno osposobljavanje za rad bez zasnivanja radnog odnosa</w:t>
      </w:r>
    </w:p>
    <w:bookmarkEnd w:id="0"/>
    <w:p w:rsidR="00E5410E" w:rsidRPr="00E5410E" w:rsidRDefault="009B456C" w:rsidP="00E5410E">
      <w:pPr>
        <w:pStyle w:val="Odlomakpopisa"/>
        <w:numPr>
          <w:ilvl w:val="0"/>
          <w:numId w:val="4"/>
        </w:numPr>
        <w:jc w:val="both"/>
        <w:rPr>
          <w:rFonts w:asciiTheme="minorHAnsi" w:hAnsiTheme="minorHAnsi"/>
        </w:rPr>
      </w:pPr>
      <w:r w:rsidRPr="00E5410E">
        <w:rPr>
          <w:rFonts w:asciiTheme="minorHAnsi" w:hAnsiTheme="minorHAnsi" w:cs="Arial"/>
          <w:b/>
        </w:rPr>
        <w:t>Uvjeti:</w:t>
      </w:r>
      <w:r w:rsidRPr="00E5410E">
        <w:rPr>
          <w:rFonts w:asciiTheme="minorHAnsi" w:hAnsiTheme="minorHAnsi" w:cs="Arial"/>
        </w:rPr>
        <w:t xml:space="preserve"> </w:t>
      </w:r>
      <w:r w:rsidR="00702035" w:rsidRPr="00E5410E">
        <w:rPr>
          <w:rFonts w:asciiTheme="minorHAnsi" w:hAnsiTheme="minorHAnsi"/>
        </w:rPr>
        <w:t xml:space="preserve">Uz opće uvjete za zasnivanje radnog odnosa, sukladno općim propisima o radu, kandidati moraju ispunjavati i posebne uvjete sukladno Zakonu o odgoju i obrazovanju u osnovnoj i srednjoj školi </w:t>
      </w:r>
      <w:r w:rsidR="00702035" w:rsidRPr="00E5410E">
        <w:rPr>
          <w:rFonts w:asciiTheme="minorHAnsi" w:hAnsiTheme="minorHAnsi" w:cs="Arial"/>
        </w:rPr>
        <w:t>(N</w:t>
      </w:r>
      <w:r w:rsidR="00875028">
        <w:rPr>
          <w:rFonts w:asciiTheme="minorHAnsi" w:hAnsiTheme="minorHAnsi" w:cs="Arial"/>
        </w:rPr>
        <w:t>N</w:t>
      </w:r>
      <w:r w:rsidR="00702035" w:rsidRPr="00E5410E">
        <w:rPr>
          <w:rFonts w:asciiTheme="minorHAnsi" w:hAnsiTheme="minorHAnsi" w:cs="Arial"/>
        </w:rPr>
        <w:t xml:space="preserve"> broj: 87/08., 86/09., 92/10.</w:t>
      </w:r>
      <w:r w:rsidR="00702035" w:rsidRPr="00E5410E">
        <w:rPr>
          <w:rFonts w:asciiTheme="minorHAnsi" w:hAnsiTheme="minorHAnsi"/>
        </w:rPr>
        <w:t xml:space="preserve">, </w:t>
      </w:r>
      <w:r w:rsidR="00875028">
        <w:rPr>
          <w:rFonts w:asciiTheme="minorHAnsi" w:hAnsiTheme="minorHAnsi" w:cs="Arial"/>
        </w:rPr>
        <w:t xml:space="preserve">105/10., </w:t>
      </w:r>
      <w:r w:rsidR="00702035" w:rsidRPr="00E5410E">
        <w:rPr>
          <w:rFonts w:asciiTheme="minorHAnsi" w:hAnsiTheme="minorHAnsi" w:cs="Arial"/>
        </w:rPr>
        <w:t xml:space="preserve">90/11., 16/12., 86/12., 126/12., 94/13., 152/14., 7/17. i 68/18.) </w:t>
      </w:r>
      <w:r w:rsidR="00E5410E">
        <w:rPr>
          <w:rFonts w:asciiTheme="minorHAnsi" w:hAnsiTheme="minorHAnsi"/>
          <w:color w:val="000000"/>
        </w:rPr>
        <w:t>i uvjete</w:t>
      </w:r>
      <w:r w:rsidR="00702035" w:rsidRPr="00E5410E">
        <w:rPr>
          <w:rFonts w:asciiTheme="minorHAnsi" w:hAnsiTheme="minorHAnsi"/>
          <w:color w:val="000000"/>
        </w:rPr>
        <w:t xml:space="preserve"> prema mjerama za stručno osposobljavanje bez zasnivanja radnog donosa </w:t>
      </w:r>
      <w:r w:rsidR="00E5410E" w:rsidRPr="00E5410E">
        <w:rPr>
          <w:rFonts w:asciiTheme="minorHAnsi" w:hAnsiTheme="minorHAnsi"/>
          <w:color w:val="000000"/>
        </w:rPr>
        <w:t>objavljenim na stranicama HZZ-a</w:t>
      </w:r>
      <w:r w:rsidR="00E5410E">
        <w:rPr>
          <w:rFonts w:asciiTheme="minorHAnsi" w:hAnsiTheme="minorHAnsi"/>
          <w:color w:val="000000"/>
        </w:rPr>
        <w:t>.</w:t>
      </w:r>
    </w:p>
    <w:p w:rsidR="009B456C" w:rsidRPr="00E5410E" w:rsidRDefault="009B456C" w:rsidP="00E5410E">
      <w:pPr>
        <w:pStyle w:val="Odlomakpopisa"/>
        <w:numPr>
          <w:ilvl w:val="0"/>
          <w:numId w:val="4"/>
        </w:numPr>
        <w:rPr>
          <w:rFonts w:asciiTheme="minorHAnsi" w:hAnsiTheme="minorHAnsi"/>
        </w:rPr>
      </w:pPr>
      <w:r w:rsidRPr="00E5410E">
        <w:rPr>
          <w:rFonts w:asciiTheme="minorHAnsi" w:hAnsiTheme="minorHAnsi" w:cs="Arial"/>
          <w:b/>
        </w:rPr>
        <w:t>Uz prijavu je potrebno priložiti:</w:t>
      </w:r>
      <w:r w:rsidRPr="00E5410E">
        <w:rPr>
          <w:rFonts w:asciiTheme="minorHAnsi" w:hAnsiTheme="minorHAnsi" w:cs="Arial"/>
        </w:rPr>
        <w:t xml:space="preserve"> </w:t>
      </w:r>
    </w:p>
    <w:p w:rsidR="009B456C" w:rsidRPr="00E5410E" w:rsidRDefault="00406526" w:rsidP="009B456C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ž</w:t>
      </w:r>
      <w:r w:rsidR="009B456C" w:rsidRPr="00E5410E">
        <w:rPr>
          <w:rFonts w:asciiTheme="minorHAnsi" w:hAnsiTheme="minorHAnsi" w:cs="Arial"/>
        </w:rPr>
        <w:t>ivotopis</w:t>
      </w:r>
      <w:r>
        <w:rPr>
          <w:rFonts w:asciiTheme="minorHAnsi" w:hAnsiTheme="minorHAnsi" w:cs="Arial"/>
        </w:rPr>
        <w:t>,</w:t>
      </w:r>
    </w:p>
    <w:p w:rsidR="00E5410E" w:rsidRPr="00E5410E" w:rsidRDefault="009B456C" w:rsidP="00E5410E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5410E">
        <w:rPr>
          <w:rFonts w:asciiTheme="minorHAnsi" w:hAnsiTheme="minorHAnsi" w:cs="Arial"/>
        </w:rPr>
        <w:t>presliku dokaza o stečenoj stručnoj spremi</w:t>
      </w:r>
      <w:r w:rsidR="00406526">
        <w:rPr>
          <w:rFonts w:asciiTheme="minorHAnsi" w:hAnsiTheme="minorHAnsi" w:cs="Arial"/>
        </w:rPr>
        <w:t>,</w:t>
      </w:r>
      <w:r w:rsidRPr="00E5410E">
        <w:rPr>
          <w:rFonts w:asciiTheme="minorHAnsi" w:hAnsiTheme="minorHAnsi" w:cs="Arial"/>
        </w:rPr>
        <w:t xml:space="preserve"> </w:t>
      </w:r>
    </w:p>
    <w:p w:rsidR="00E5410E" w:rsidRPr="00E5410E" w:rsidRDefault="009B456C" w:rsidP="00E5410E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5410E">
        <w:rPr>
          <w:rFonts w:asciiTheme="minorHAnsi" w:hAnsiTheme="minorHAnsi" w:cs="Arial"/>
        </w:rPr>
        <w:t>presliku domovnice</w:t>
      </w:r>
      <w:r w:rsidR="00406526">
        <w:rPr>
          <w:rFonts w:asciiTheme="minorHAnsi" w:hAnsiTheme="minorHAnsi" w:cs="Arial"/>
        </w:rPr>
        <w:t>,</w:t>
      </w:r>
      <w:r w:rsidR="00E5410E" w:rsidRPr="00E5410E">
        <w:rPr>
          <w:rFonts w:asciiTheme="minorHAnsi" w:hAnsiTheme="minorHAnsi"/>
        </w:rPr>
        <w:t xml:space="preserve"> </w:t>
      </w:r>
    </w:p>
    <w:p w:rsidR="00E5410E" w:rsidRPr="00E5410E" w:rsidRDefault="00E5410E" w:rsidP="00E5410E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5410E">
        <w:rPr>
          <w:rFonts w:asciiTheme="minorHAnsi" w:hAnsiTheme="minorHAnsi"/>
        </w:rPr>
        <w:t>potvrdu Hrvatskog zavoda za zapošljavanje o duljini prijave na Zavod,</w:t>
      </w:r>
    </w:p>
    <w:p w:rsidR="009B456C" w:rsidRPr="00E5410E" w:rsidRDefault="00E5410E" w:rsidP="00E5410E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5410E">
        <w:rPr>
          <w:rFonts w:asciiTheme="minorHAnsi" w:hAnsiTheme="minorHAnsi"/>
        </w:rPr>
        <w:t xml:space="preserve">elektronički ispis staža iz HZMO-a, te </w:t>
      </w:r>
    </w:p>
    <w:p w:rsidR="00E5410E" w:rsidRPr="00E5410E" w:rsidRDefault="009B456C" w:rsidP="00E5410E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5410E">
        <w:rPr>
          <w:rFonts w:asciiTheme="minorHAnsi" w:hAnsiTheme="minorHAnsi" w:cs="Arial"/>
        </w:rPr>
        <w:t>uvjerenje o nekažnjavanju u smislu članka 106. Zakona o odgoju i obrazova</w:t>
      </w:r>
      <w:r w:rsidR="00875028">
        <w:rPr>
          <w:rFonts w:asciiTheme="minorHAnsi" w:hAnsiTheme="minorHAnsi" w:cs="Arial"/>
        </w:rPr>
        <w:t>nju u osnovnoj i srednjoj školi (</w:t>
      </w:r>
      <w:r w:rsidR="00E5410E" w:rsidRPr="00E5410E">
        <w:rPr>
          <w:rFonts w:asciiTheme="minorHAnsi" w:hAnsiTheme="minorHAnsi" w:cs="Arial"/>
        </w:rPr>
        <w:t>N</w:t>
      </w:r>
      <w:r w:rsidR="00875028">
        <w:rPr>
          <w:rFonts w:asciiTheme="minorHAnsi" w:hAnsiTheme="minorHAnsi" w:cs="Arial"/>
        </w:rPr>
        <w:t>N</w:t>
      </w:r>
      <w:r w:rsidR="00E5410E" w:rsidRPr="00E5410E">
        <w:rPr>
          <w:rFonts w:asciiTheme="minorHAnsi" w:hAnsiTheme="minorHAnsi" w:cs="Arial"/>
        </w:rPr>
        <w:t xml:space="preserve"> broj: 87/08., 86/09., 92/10.</w:t>
      </w:r>
      <w:r w:rsidR="00E5410E" w:rsidRPr="00E5410E">
        <w:rPr>
          <w:rFonts w:asciiTheme="minorHAnsi" w:hAnsiTheme="minorHAnsi"/>
        </w:rPr>
        <w:t xml:space="preserve">, </w:t>
      </w:r>
      <w:r w:rsidR="00E5410E" w:rsidRPr="00E5410E">
        <w:rPr>
          <w:rFonts w:asciiTheme="minorHAnsi" w:hAnsiTheme="minorHAnsi" w:cs="Arial"/>
        </w:rPr>
        <w:t xml:space="preserve">105/10., 90/11., 16/12., 86/12., 126/12., 94/13., 152/14., 7/17. i 68/18.) </w:t>
      </w:r>
      <w:r w:rsidR="00E5410E" w:rsidRPr="00E5410E">
        <w:rPr>
          <w:rFonts w:asciiTheme="minorHAnsi" w:hAnsiTheme="minorHAnsi"/>
        </w:rPr>
        <w:t>(ne starije od  30 dana).</w:t>
      </w:r>
    </w:p>
    <w:p w:rsidR="00E5410E" w:rsidRPr="00E5410E" w:rsidRDefault="00E5410E" w:rsidP="00E5410E">
      <w:pPr>
        <w:ind w:firstLine="708"/>
        <w:jc w:val="both"/>
        <w:rPr>
          <w:rStyle w:val="Hiperveza"/>
          <w:rFonts w:asciiTheme="minorHAnsi" w:hAnsiTheme="minorHAnsi"/>
          <w:color w:val="auto"/>
          <w:u w:val="none"/>
        </w:rPr>
      </w:pPr>
      <w:r w:rsidRPr="00C279EE">
        <w:rPr>
          <w:rFonts w:asciiTheme="minorHAnsi" w:hAnsiTheme="minorHAnsi"/>
        </w:rPr>
        <w:t xml:space="preserve">Na natječaj se mogu </w:t>
      </w:r>
      <w:r>
        <w:rPr>
          <w:rFonts w:asciiTheme="minorHAnsi" w:hAnsiTheme="minorHAnsi" w:cs="Arial"/>
        </w:rPr>
        <w:t>ravnopravno javiti osobe oba spola.</w:t>
      </w:r>
      <w:r>
        <w:rPr>
          <w:rFonts w:asciiTheme="minorHAnsi" w:hAnsiTheme="minorHAnsi"/>
        </w:rPr>
        <w:t xml:space="preserve"> </w:t>
      </w:r>
    </w:p>
    <w:p w:rsidR="00E5410E" w:rsidRPr="00E1494E" w:rsidRDefault="00E5410E" w:rsidP="00E5410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E1494E">
        <w:rPr>
          <w:rFonts w:asciiTheme="minorHAnsi" w:hAnsiTheme="minorHAnsi"/>
          <w:bCs/>
          <w:sz w:val="22"/>
          <w:szCs w:val="22"/>
        </w:rPr>
        <w:t xml:space="preserve">Sukladno odredbama Opće uredbe o zaštiti podataka broj 2016/679 </w:t>
      </w:r>
      <w:r>
        <w:rPr>
          <w:rFonts w:asciiTheme="minorHAnsi" w:hAnsiTheme="minorHAnsi"/>
          <w:bCs/>
          <w:sz w:val="22"/>
          <w:szCs w:val="22"/>
        </w:rPr>
        <w:t xml:space="preserve">(GDPR) </w:t>
      </w:r>
      <w:r w:rsidRPr="00E1494E">
        <w:rPr>
          <w:rFonts w:asciiTheme="minorHAnsi" w:hAnsiTheme="minorHAnsi"/>
          <w:bCs/>
          <w:sz w:val="22"/>
          <w:szCs w:val="22"/>
        </w:rPr>
        <w:t>i Zakona o provedbi Opće uredbe o zaštiti podataka (N</w:t>
      </w:r>
      <w:r w:rsidR="00875028">
        <w:rPr>
          <w:rFonts w:asciiTheme="minorHAnsi" w:hAnsiTheme="minorHAnsi"/>
          <w:bCs/>
          <w:sz w:val="22"/>
          <w:szCs w:val="22"/>
        </w:rPr>
        <w:t xml:space="preserve">N </w:t>
      </w:r>
      <w:r>
        <w:rPr>
          <w:rFonts w:asciiTheme="minorHAnsi" w:hAnsiTheme="minorHAnsi"/>
          <w:bCs/>
          <w:sz w:val="22"/>
          <w:szCs w:val="22"/>
        </w:rPr>
        <w:t>broj:  42/18.</w:t>
      </w:r>
      <w:r w:rsidRPr="00E1494E">
        <w:rPr>
          <w:rFonts w:asciiTheme="minorHAnsi" w:hAnsiTheme="minorHAnsi"/>
          <w:bCs/>
          <w:sz w:val="22"/>
          <w:szCs w:val="22"/>
        </w:rPr>
        <w:t>) svi dokumenti dostavljeni na natječaj poslani su slobodnom voljom kandidata te se smatra da je kandidat dao privolu za obradu svih podataka, a koji će se obrađivati isključivo u svrhu provođenja natječajnog postupka.</w:t>
      </w:r>
    </w:p>
    <w:p w:rsidR="00E5410E" w:rsidRDefault="00E5410E" w:rsidP="00E5410E">
      <w:pPr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Zaprimljenu dokumentaciju ne vraćamo kandidatima.</w:t>
      </w:r>
      <w:r>
        <w:rPr>
          <w:rFonts w:asciiTheme="minorHAnsi" w:hAnsiTheme="minorHAnsi" w:cs="Arial"/>
          <w:color w:val="000000"/>
        </w:rPr>
        <w:br/>
      </w:r>
      <w:r>
        <w:rPr>
          <w:rFonts w:asciiTheme="minorHAnsi" w:hAnsiTheme="minorHAnsi" w:cs="Arial"/>
          <w:b/>
        </w:rPr>
        <w:t>Rok za podnošenje prijave:</w:t>
      </w:r>
      <w:r>
        <w:rPr>
          <w:rFonts w:asciiTheme="minorHAnsi" w:hAnsiTheme="minorHAnsi" w:cs="Arial"/>
        </w:rPr>
        <w:t xml:space="preserve"> 8 (osam) dana od objave natječaja </w:t>
      </w:r>
    </w:p>
    <w:p w:rsidR="00E5410E" w:rsidRDefault="00E5410E" w:rsidP="00E5410E">
      <w:pPr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Prijave zaprimljene izvan roka i prijave s nepotpunom dokumentacijom neće se razmatrati.</w:t>
      </w:r>
    </w:p>
    <w:p w:rsidR="00E5410E" w:rsidRDefault="00E5410E" w:rsidP="00E5410E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Prijave dostaviti na adresu:</w:t>
      </w:r>
      <w:r>
        <w:rPr>
          <w:rFonts w:asciiTheme="minorHAnsi" w:hAnsiTheme="minorHAnsi" w:cs="Arial"/>
        </w:rPr>
        <w:t xml:space="preserve"> OŠ Sv. Filip i Jakov, Ulica učiteljice Karmele Pelicarić Marušić 10, 23207 Sv. Filip i Jakov, s naznakom «za natječaj».</w:t>
      </w:r>
    </w:p>
    <w:p w:rsidR="00E5410E" w:rsidRPr="00A8704C" w:rsidRDefault="00E5410E" w:rsidP="00E5410E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Pr="00A8704C">
        <w:rPr>
          <w:rFonts w:asciiTheme="minorHAnsi" w:hAnsiTheme="minorHAnsi" w:cs="Calibri"/>
        </w:rPr>
        <w:t>O rezultatima natječaja kandidati će biti obaviješteni nakon donošenja Odluke</w:t>
      </w:r>
      <w:r>
        <w:rPr>
          <w:rFonts w:asciiTheme="minorHAnsi" w:hAnsiTheme="minorHAnsi" w:cs="Calibri"/>
        </w:rPr>
        <w:t>,</w:t>
      </w:r>
      <w:r w:rsidRPr="00A8704C">
        <w:rPr>
          <w:rFonts w:asciiTheme="minorHAnsi" w:hAnsiTheme="minorHAnsi" w:cs="Calibri"/>
        </w:rPr>
        <w:t xml:space="preserve"> putem </w:t>
      </w:r>
      <w:r>
        <w:rPr>
          <w:rFonts w:asciiTheme="minorHAnsi" w:hAnsiTheme="minorHAnsi" w:cs="Calibri"/>
        </w:rPr>
        <w:t>mrežne stranice Škole.</w:t>
      </w:r>
    </w:p>
    <w:p w:rsidR="009B456C" w:rsidRDefault="009B456C" w:rsidP="009B456C">
      <w:pPr>
        <w:jc w:val="both"/>
        <w:rPr>
          <w:rFonts w:ascii="Arial" w:hAnsi="Arial" w:cs="Arial"/>
          <w:b/>
        </w:rPr>
      </w:pPr>
    </w:p>
    <w:p w:rsidR="009B456C" w:rsidRDefault="009B456C" w:rsidP="009B456C">
      <w:pPr>
        <w:rPr>
          <w:noProof w:val="0"/>
        </w:rPr>
      </w:pPr>
    </w:p>
    <w:p w:rsidR="00D34632" w:rsidRDefault="00D34632"/>
    <w:sectPr w:rsidR="00D3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CAD"/>
    <w:multiLevelType w:val="hybridMultilevel"/>
    <w:tmpl w:val="AE628DC4"/>
    <w:lvl w:ilvl="0" w:tplc="D3CE3904"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">
    <w:nsid w:val="496B5E51"/>
    <w:multiLevelType w:val="hybridMultilevel"/>
    <w:tmpl w:val="BEDA2E04"/>
    <w:lvl w:ilvl="0" w:tplc="A162A9C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58D66013"/>
    <w:multiLevelType w:val="hybridMultilevel"/>
    <w:tmpl w:val="F77AB588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1032D0EC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1E4347D"/>
    <w:multiLevelType w:val="hybridMultilevel"/>
    <w:tmpl w:val="C2885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D6AB1"/>
    <w:multiLevelType w:val="hybridMultilevel"/>
    <w:tmpl w:val="166CB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C"/>
    <w:rsid w:val="00323DFB"/>
    <w:rsid w:val="00406526"/>
    <w:rsid w:val="00702035"/>
    <w:rsid w:val="00875028"/>
    <w:rsid w:val="009B456C"/>
    <w:rsid w:val="00C04B9D"/>
    <w:rsid w:val="00D34632"/>
    <w:rsid w:val="00E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2035"/>
    <w:pPr>
      <w:ind w:left="720"/>
      <w:contextualSpacing/>
    </w:pPr>
  </w:style>
  <w:style w:type="paragraph" w:customStyle="1" w:styleId="StandardWeb2">
    <w:name w:val="Standard (Web)2"/>
    <w:basedOn w:val="Normal"/>
    <w:rsid w:val="00702035"/>
    <w:pPr>
      <w:spacing w:before="100" w:beforeAutospacing="1" w:after="100" w:afterAutospacing="1"/>
    </w:pPr>
    <w:rPr>
      <w:rFonts w:ascii="Verdana" w:hAnsi="Verdana"/>
      <w:noProof w:val="0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E54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2035"/>
    <w:pPr>
      <w:ind w:left="720"/>
      <w:contextualSpacing/>
    </w:pPr>
  </w:style>
  <w:style w:type="paragraph" w:customStyle="1" w:styleId="StandardWeb2">
    <w:name w:val="Standard (Web)2"/>
    <w:basedOn w:val="Normal"/>
    <w:rsid w:val="00702035"/>
    <w:pPr>
      <w:spacing w:before="100" w:beforeAutospacing="1" w:after="100" w:afterAutospacing="1"/>
    </w:pPr>
    <w:rPr>
      <w:rFonts w:ascii="Verdana" w:hAnsi="Verdana"/>
      <w:noProof w:val="0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E54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2015-07-21T09:22:00Z</dcterms:created>
  <dcterms:modified xsi:type="dcterms:W3CDTF">2018-10-19T08:59:00Z</dcterms:modified>
</cp:coreProperties>
</file>